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Pr="00AD113E" w:rsidRDefault="00A23B3E" w:rsidP="00BB116C">
      <w:pPr>
        <w:pStyle w:val="Titolo1"/>
        <w:jc w:val="center"/>
        <w:rPr>
          <w:sz w:val="28"/>
        </w:rPr>
      </w:pPr>
      <w:r w:rsidRPr="00AD113E">
        <w:rPr>
          <w:sz w:val="28"/>
        </w:rPr>
        <w:t>Allegato</w:t>
      </w:r>
      <w:r w:rsidR="00AD113E" w:rsidRPr="00AD113E">
        <w:rPr>
          <w:sz w:val="28"/>
        </w:rPr>
        <w:t xml:space="preserve"> a</w:t>
      </w:r>
      <w:r w:rsidR="00AD113E" w:rsidRPr="00AD113E">
        <w:rPr>
          <w:szCs w:val="24"/>
        </w:rPr>
        <w:t>3</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Pr="00EE73A9"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4"/>
          <w:szCs w:val="14"/>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w:t>
      </w:r>
      <w:r w:rsidRPr="00EE73A9">
        <w:rPr>
          <w:rFonts w:ascii="Arial" w:hAnsi="Arial" w:cs="Arial"/>
          <w:b/>
          <w:sz w:val="14"/>
          <w:szCs w:val="14"/>
        </w:rPr>
        <w:t>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C0E90" w:rsidRDefault="00A23B3E" w:rsidP="008C0E90">
            <w:pPr>
              <w:rPr>
                <w:rFonts w:ascii="Arial" w:hAnsi="Arial" w:cs="Arial"/>
                <w:color w:val="000000"/>
                <w:sz w:val="14"/>
                <w:szCs w:val="14"/>
              </w:rPr>
            </w:pPr>
            <w:r w:rsidRPr="003A443E">
              <w:rPr>
                <w:rFonts w:ascii="Arial" w:hAnsi="Arial" w:cs="Arial"/>
                <w:color w:val="000000"/>
                <w:sz w:val="14"/>
                <w:szCs w:val="14"/>
              </w:rPr>
              <w:t xml:space="preserve">Nome: </w:t>
            </w:r>
            <w:r w:rsidR="008C0E90" w:rsidRPr="00AD113E">
              <w:rPr>
                <w:rFonts w:ascii="Arial" w:hAnsi="Arial" w:cs="Arial"/>
                <w:b/>
                <w:color w:val="000000"/>
                <w:sz w:val="14"/>
                <w:szCs w:val="14"/>
              </w:rPr>
              <w:t>COMUNE DI SERRAMAZZONI (MO)</w:t>
            </w:r>
          </w:p>
          <w:p w:rsidR="00A23B3E" w:rsidRPr="003A443E" w:rsidRDefault="00A23B3E" w:rsidP="008C0E90">
            <w:pPr>
              <w:rPr>
                <w:color w:val="000000"/>
              </w:rPr>
            </w:pPr>
            <w:r w:rsidRPr="003A443E">
              <w:rPr>
                <w:rFonts w:ascii="Arial" w:hAnsi="Arial" w:cs="Arial"/>
                <w:color w:val="000000"/>
                <w:sz w:val="14"/>
                <w:szCs w:val="14"/>
              </w:rPr>
              <w:t>Codice fiscale</w:t>
            </w:r>
            <w:r w:rsidR="008C0E90">
              <w:rPr>
                <w:rFonts w:ascii="Arial" w:hAnsi="Arial" w:cs="Arial"/>
                <w:color w:val="000000"/>
                <w:sz w:val="14"/>
                <w:szCs w:val="14"/>
              </w:rPr>
              <w:t>:</w:t>
            </w:r>
            <w:r w:rsidRPr="003A443E">
              <w:rPr>
                <w:rFonts w:ascii="Arial" w:hAnsi="Arial" w:cs="Arial"/>
                <w:color w:val="000000"/>
                <w:sz w:val="14"/>
                <w:szCs w:val="14"/>
              </w:rPr>
              <w:t xml:space="preserve"> </w:t>
            </w:r>
            <w:r w:rsidR="008C0E90">
              <w:rPr>
                <w:rFonts w:ascii="Arial" w:hAnsi="Arial" w:cs="Arial"/>
                <w:b/>
                <w:sz w:val="14"/>
                <w:szCs w:val="14"/>
              </w:rPr>
              <w:t xml:space="preserve"> 00224320366</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5523F1" w:rsidRDefault="00A23B3E" w:rsidP="00CC37C6">
            <w:pPr>
              <w:jc w:val="both"/>
              <w:rPr>
                <w:rFonts w:ascii="Arial" w:hAnsi="Arial" w:cs="Arial"/>
                <w:sz w:val="14"/>
                <w:szCs w:val="14"/>
              </w:rPr>
            </w:pPr>
            <w:r w:rsidRPr="005523F1">
              <w:rPr>
                <w:rFonts w:ascii="Arial" w:hAnsi="Arial" w:cs="Arial"/>
                <w:sz w:val="14"/>
                <w:szCs w:val="14"/>
              </w:rPr>
              <w:t>Titolo o breve descrizione dell'appalto (</w:t>
            </w:r>
            <w:r w:rsidRPr="005523F1">
              <w:rPr>
                <w:rStyle w:val="Rimandonotaapidipagina"/>
                <w:rFonts w:ascii="Arial" w:hAnsi="Arial" w:cs="Arial"/>
                <w:sz w:val="14"/>
                <w:szCs w:val="14"/>
              </w:rPr>
              <w:footnoteReference w:id="4"/>
            </w:r>
            <w:r w:rsidRPr="005523F1">
              <w:rPr>
                <w:rFonts w:ascii="Arial" w:hAnsi="Arial" w:cs="Arial"/>
                <w:sz w:val="14"/>
                <w:szCs w:val="14"/>
              </w:rPr>
              <w:t>):</w:t>
            </w:r>
            <w:r w:rsidR="008C0E90" w:rsidRPr="008C0E90">
              <w:rPr>
                <w:rFonts w:ascii="Arial" w:hAnsi="Arial" w:cs="Arial"/>
                <w:b/>
                <w:sz w:val="14"/>
                <w:szCs w:val="14"/>
              </w:rPr>
              <w:t xml:space="preserve">PROCEDURA APERTA PER L’AFFIDAMENTO DI SERVIZI DI ARCHITETTURA E INGEGNERIA DI IMPORTO PARI O SUPERIORE AD € 100.000,00 CON IL CRITERIO DELL’OFFERTA ECONOMICAMENTE PIÙ VANTAGGIOSA SULLA BASE DEL MIGLIOR RAPPORTO QUALITÀ/PREZZO RELATIVI ALLA PROGETTAZIONE DEFINITIVA ED ESECUTIVA (COMPRENSIVA DEL COORDINAMENTO DELLA SICUREZZA IN FASE DI PROGETTAZIONE), NONCHE’ ALLA DIREZIONE LAVORI (COMPRENSIVA DEL COORDINAMENTO DELLA SICUREZZA IN FASE DI ESECUZIONE) PER </w:t>
            </w:r>
            <w:r w:rsidR="00CC37C6">
              <w:rPr>
                <w:rFonts w:ascii="Arial" w:hAnsi="Arial" w:cs="Arial"/>
                <w:b/>
                <w:sz w:val="14"/>
                <w:szCs w:val="14"/>
              </w:rPr>
              <w:t xml:space="preserve">L’INTERVENTO “ NUOVO POLO SCOLASTICO-STRALCIO FUNZIONALE 1- </w:t>
            </w:r>
            <w:r w:rsidR="008C0E90" w:rsidRPr="008C0E90">
              <w:rPr>
                <w:rFonts w:ascii="Arial" w:hAnsi="Arial" w:cs="Arial"/>
                <w:b/>
                <w:sz w:val="14"/>
                <w:szCs w:val="14"/>
              </w:rPr>
              <w:t>EDIFICIO DESTINATO AD OSPITARE LA SCUOLA PRIMARIA DEL CAPOLUOGO E DELLE RELATIVE OPERE DI URBANIZZAZIONE</w:t>
            </w:r>
            <w:r w:rsidR="00CC37C6">
              <w:rPr>
                <w:rFonts w:ascii="Arial" w:hAnsi="Arial" w:cs="Arial"/>
                <w:b/>
                <w:sz w:val="14"/>
                <w:szCs w:val="14"/>
              </w:rPr>
              <w:t>”</w:t>
            </w:r>
            <w:bookmarkStart w:id="0" w:name="_GoBack"/>
            <w:bookmarkEnd w:id="0"/>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113E" w:rsidRDefault="00A23B3E">
            <w:pPr>
              <w:rPr>
                <w:rFonts w:ascii="Arial" w:hAnsi="Arial" w:cs="Arial"/>
                <w:b/>
                <w:color w:val="auto"/>
                <w:sz w:val="14"/>
                <w:szCs w:val="14"/>
              </w:rPr>
            </w:pPr>
            <w:r w:rsidRPr="00AD113E">
              <w:rPr>
                <w:rFonts w:ascii="Arial" w:hAnsi="Arial" w:cs="Arial"/>
                <w:color w:val="auto"/>
                <w:sz w:val="14"/>
                <w:szCs w:val="14"/>
              </w:rPr>
              <w:lastRenderedPageBreak/>
              <w:t xml:space="preserve">CIG </w:t>
            </w:r>
            <w:r w:rsidR="00AD113E" w:rsidRPr="00AD113E">
              <w:rPr>
                <w:rStyle w:val="Enfasigrassetto"/>
                <w:rFonts w:ascii="Arial" w:hAnsi="Arial" w:cs="Arial"/>
                <w:bCs w:val="0"/>
                <w:color w:val="auto"/>
                <w:sz w:val="14"/>
                <w:szCs w:val="14"/>
              </w:rPr>
              <w:t>79871672B8</w:t>
            </w:r>
          </w:p>
          <w:p w:rsidR="008C0E90" w:rsidRPr="00AD113E" w:rsidRDefault="00A23B3E">
            <w:pPr>
              <w:rPr>
                <w:rFonts w:ascii="Arial" w:hAnsi="Arial" w:cs="Arial"/>
                <w:b/>
                <w:color w:val="auto"/>
                <w:sz w:val="14"/>
                <w:szCs w:val="14"/>
              </w:rPr>
            </w:pPr>
            <w:r w:rsidRPr="00AD113E">
              <w:rPr>
                <w:rFonts w:ascii="Arial" w:hAnsi="Arial" w:cs="Arial"/>
                <w:color w:val="auto"/>
                <w:sz w:val="14"/>
                <w:szCs w:val="14"/>
              </w:rPr>
              <w:t>CUP (ove previsto)</w:t>
            </w:r>
            <w:r w:rsidR="00853429" w:rsidRPr="00AD113E">
              <w:rPr>
                <w:rFonts w:ascii="Arial" w:hAnsi="Arial" w:cs="Arial"/>
                <w:color w:val="auto"/>
                <w:sz w:val="14"/>
                <w:szCs w:val="14"/>
              </w:rPr>
              <w:t xml:space="preserve"> </w:t>
            </w:r>
            <w:r w:rsidR="008C0E90" w:rsidRPr="00AD113E">
              <w:rPr>
                <w:rFonts w:ascii="Arial" w:hAnsi="Arial" w:cs="Arial"/>
                <w:b/>
                <w:color w:val="auto"/>
                <w:sz w:val="14"/>
                <w:szCs w:val="14"/>
              </w:rPr>
              <w:t>D13H19000100005</w:t>
            </w:r>
          </w:p>
          <w:p w:rsidR="00A23B3E" w:rsidRPr="00AD113E" w:rsidRDefault="00A23B3E">
            <w:pPr>
              <w:rPr>
                <w:rFonts w:ascii="Arial" w:hAnsi="Arial" w:cs="Arial"/>
                <w:color w:val="auto"/>
                <w:sz w:val="14"/>
                <w:szCs w:val="14"/>
              </w:rPr>
            </w:pPr>
            <w:r w:rsidRPr="00AD113E">
              <w:rPr>
                <w:rFonts w:ascii="Arial" w:hAnsi="Arial" w:cs="Arial"/>
                <w:color w:val="auto"/>
                <w:sz w:val="14"/>
                <w:szCs w:val="14"/>
              </w:rPr>
              <w:t>Codice progetto (ove l’appalto sia finanziato o cofinanziato con fondi europei)</w:t>
            </w:r>
            <w:r w:rsidRPr="00AD113E">
              <w:rPr>
                <w:rFonts w:ascii="Arial" w:hAnsi="Arial" w:cs="Arial"/>
                <w:color w:val="auto"/>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128" w:rsidRDefault="00763128">
      <w:pPr>
        <w:spacing w:before="0" w:after="0"/>
      </w:pPr>
      <w:r>
        <w:separator/>
      </w:r>
    </w:p>
  </w:endnote>
  <w:endnote w:type="continuationSeparator" w:id="0">
    <w:p w:rsidR="00763128" w:rsidRDefault="007631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CC37C6">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128" w:rsidRDefault="00763128">
      <w:pPr>
        <w:spacing w:before="0" w:after="0"/>
      </w:pPr>
      <w:r>
        <w:separator/>
      </w:r>
    </w:p>
  </w:footnote>
  <w:footnote w:type="continuationSeparator" w:id="0">
    <w:p w:rsidR="00763128" w:rsidRDefault="00763128">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25CB6"/>
    <w:rsid w:val="000576F3"/>
    <w:rsid w:val="00076DCA"/>
    <w:rsid w:val="000953DC"/>
    <w:rsid w:val="000A7B33"/>
    <w:rsid w:val="000B5314"/>
    <w:rsid w:val="000D094A"/>
    <w:rsid w:val="000E5FBC"/>
    <w:rsid w:val="00105DE9"/>
    <w:rsid w:val="001118F3"/>
    <w:rsid w:val="00121BF6"/>
    <w:rsid w:val="001752F0"/>
    <w:rsid w:val="00192493"/>
    <w:rsid w:val="001D3A2B"/>
    <w:rsid w:val="001D56C2"/>
    <w:rsid w:val="001F35A9"/>
    <w:rsid w:val="00242D4B"/>
    <w:rsid w:val="00270DA2"/>
    <w:rsid w:val="002A21BC"/>
    <w:rsid w:val="002A460F"/>
    <w:rsid w:val="002C169E"/>
    <w:rsid w:val="002D50E9"/>
    <w:rsid w:val="002E43BE"/>
    <w:rsid w:val="003139DF"/>
    <w:rsid w:val="00316FAD"/>
    <w:rsid w:val="00350D7E"/>
    <w:rsid w:val="003624BB"/>
    <w:rsid w:val="0036728A"/>
    <w:rsid w:val="00384132"/>
    <w:rsid w:val="003A443E"/>
    <w:rsid w:val="003B3636"/>
    <w:rsid w:val="003E60D1"/>
    <w:rsid w:val="003E7810"/>
    <w:rsid w:val="004234D1"/>
    <w:rsid w:val="00475372"/>
    <w:rsid w:val="004D598B"/>
    <w:rsid w:val="0051407F"/>
    <w:rsid w:val="00516CEA"/>
    <w:rsid w:val="005309A4"/>
    <w:rsid w:val="005523F1"/>
    <w:rsid w:val="00567669"/>
    <w:rsid w:val="0058406C"/>
    <w:rsid w:val="005B3B08"/>
    <w:rsid w:val="005B516D"/>
    <w:rsid w:val="005C49E6"/>
    <w:rsid w:val="005C6CC6"/>
    <w:rsid w:val="005E2955"/>
    <w:rsid w:val="00625142"/>
    <w:rsid w:val="00635C8F"/>
    <w:rsid w:val="0064014A"/>
    <w:rsid w:val="006879D2"/>
    <w:rsid w:val="006A5E21"/>
    <w:rsid w:val="006B430C"/>
    <w:rsid w:val="006B4D39"/>
    <w:rsid w:val="006E0BA7"/>
    <w:rsid w:val="006F3D34"/>
    <w:rsid w:val="00715817"/>
    <w:rsid w:val="00732352"/>
    <w:rsid w:val="00763128"/>
    <w:rsid w:val="00766402"/>
    <w:rsid w:val="00780D40"/>
    <w:rsid w:val="00785758"/>
    <w:rsid w:val="0079328C"/>
    <w:rsid w:val="007B50B2"/>
    <w:rsid w:val="008154AA"/>
    <w:rsid w:val="00815FF3"/>
    <w:rsid w:val="008522E5"/>
    <w:rsid w:val="00853429"/>
    <w:rsid w:val="0089654F"/>
    <w:rsid w:val="008A2274"/>
    <w:rsid w:val="008A503D"/>
    <w:rsid w:val="008B4B18"/>
    <w:rsid w:val="008C0E90"/>
    <w:rsid w:val="008C734C"/>
    <w:rsid w:val="008E3A62"/>
    <w:rsid w:val="008F12E6"/>
    <w:rsid w:val="00900583"/>
    <w:rsid w:val="00934658"/>
    <w:rsid w:val="009644B4"/>
    <w:rsid w:val="00976D01"/>
    <w:rsid w:val="009B749A"/>
    <w:rsid w:val="009E204E"/>
    <w:rsid w:val="00A23B3E"/>
    <w:rsid w:val="00A30CBB"/>
    <w:rsid w:val="00A46950"/>
    <w:rsid w:val="00A86917"/>
    <w:rsid w:val="00AA2252"/>
    <w:rsid w:val="00AA5F93"/>
    <w:rsid w:val="00AD113E"/>
    <w:rsid w:val="00AE5CFF"/>
    <w:rsid w:val="00B32C28"/>
    <w:rsid w:val="00B64AE6"/>
    <w:rsid w:val="00B80BA0"/>
    <w:rsid w:val="00B91406"/>
    <w:rsid w:val="00BA4F12"/>
    <w:rsid w:val="00BB116C"/>
    <w:rsid w:val="00BB5762"/>
    <w:rsid w:val="00BB639E"/>
    <w:rsid w:val="00BC09F5"/>
    <w:rsid w:val="00BC64EB"/>
    <w:rsid w:val="00BF74E1"/>
    <w:rsid w:val="00C03658"/>
    <w:rsid w:val="00C427DB"/>
    <w:rsid w:val="00C47D53"/>
    <w:rsid w:val="00C60A33"/>
    <w:rsid w:val="00C64D4B"/>
    <w:rsid w:val="00C92169"/>
    <w:rsid w:val="00CA04F3"/>
    <w:rsid w:val="00CC37C6"/>
    <w:rsid w:val="00CC764A"/>
    <w:rsid w:val="00CD2288"/>
    <w:rsid w:val="00CD3E4F"/>
    <w:rsid w:val="00CF449A"/>
    <w:rsid w:val="00D033FD"/>
    <w:rsid w:val="00D16BDE"/>
    <w:rsid w:val="00D27DB2"/>
    <w:rsid w:val="00D509A5"/>
    <w:rsid w:val="00D64744"/>
    <w:rsid w:val="00D92A41"/>
    <w:rsid w:val="00D93877"/>
    <w:rsid w:val="00DA7329"/>
    <w:rsid w:val="00DE4996"/>
    <w:rsid w:val="00E0264E"/>
    <w:rsid w:val="00E23697"/>
    <w:rsid w:val="00EB216B"/>
    <w:rsid w:val="00EB45DC"/>
    <w:rsid w:val="00EE73A9"/>
    <w:rsid w:val="00F26DE7"/>
    <w:rsid w:val="00F351F0"/>
    <w:rsid w:val="00F51F37"/>
    <w:rsid w:val="00F575CF"/>
    <w:rsid w:val="00F62D30"/>
    <w:rsid w:val="00F62F53"/>
    <w:rsid w:val="00F672A2"/>
    <w:rsid w:val="00F8008F"/>
    <w:rsid w:val="00F81A33"/>
    <w:rsid w:val="00F9449A"/>
    <w:rsid w:val="00F95202"/>
    <w:rsid w:val="00FB3543"/>
    <w:rsid w:val="00FD32EC"/>
    <w:rsid w:val="00FE5466"/>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uiPriority w:val="22"/>
    <w:qFormat/>
    <w:rsid w:val="008534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uiPriority w:val="22"/>
    <w:qFormat/>
    <w:rsid w:val="008534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273B4-6778-4B96-88D2-333FC516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6440</Words>
  <Characters>36713</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43067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Carla Zecca</dc:creator>
  <cp:lastModifiedBy>rmocella</cp:lastModifiedBy>
  <cp:revision>5</cp:revision>
  <cp:lastPrinted>2019-07-29T07:51:00Z</cp:lastPrinted>
  <dcterms:created xsi:type="dcterms:W3CDTF">2019-07-02T10:58:00Z</dcterms:created>
  <dcterms:modified xsi:type="dcterms:W3CDTF">2019-07-29T07:52:00Z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